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1128" w14:textId="77777777" w:rsidR="00A52BB2" w:rsidRDefault="00A52BB2" w:rsidP="00E849A2">
      <w:pPr>
        <w:jc w:val="center"/>
        <w:rPr>
          <w:b/>
          <w:bCs/>
          <w:sz w:val="28"/>
          <w:szCs w:val="28"/>
        </w:rPr>
      </w:pPr>
      <w:r>
        <w:rPr>
          <w:b/>
          <w:bCs/>
          <w:sz w:val="28"/>
          <w:szCs w:val="28"/>
        </w:rPr>
        <w:t>The United Church of Canada</w:t>
      </w:r>
    </w:p>
    <w:p w14:paraId="4895B7FD" w14:textId="22FF0B5F" w:rsidR="00E849A2" w:rsidRDefault="00E849A2" w:rsidP="00E849A2">
      <w:pPr>
        <w:jc w:val="center"/>
        <w:rPr>
          <w:b/>
          <w:bCs/>
          <w:sz w:val="28"/>
          <w:szCs w:val="28"/>
        </w:rPr>
      </w:pPr>
      <w:r>
        <w:rPr>
          <w:b/>
          <w:bCs/>
          <w:sz w:val="28"/>
          <w:szCs w:val="28"/>
        </w:rPr>
        <w:t>Eastern Ontario Outaouais Regional Council (</w:t>
      </w:r>
      <w:r w:rsidR="00972310" w:rsidRPr="00972310">
        <w:rPr>
          <w:b/>
          <w:bCs/>
          <w:sz w:val="28"/>
          <w:szCs w:val="28"/>
        </w:rPr>
        <w:t>EOORC</w:t>
      </w:r>
      <w:r>
        <w:rPr>
          <w:b/>
          <w:bCs/>
          <w:sz w:val="28"/>
          <w:szCs w:val="28"/>
        </w:rPr>
        <w:t>)</w:t>
      </w:r>
    </w:p>
    <w:p w14:paraId="5B0E23F4" w14:textId="1DC39125" w:rsidR="00232967" w:rsidRDefault="00972310" w:rsidP="00E849A2">
      <w:pPr>
        <w:jc w:val="center"/>
        <w:rPr>
          <w:b/>
          <w:bCs/>
          <w:sz w:val="28"/>
          <w:szCs w:val="28"/>
        </w:rPr>
      </w:pPr>
      <w:r w:rsidRPr="00972310">
        <w:rPr>
          <w:b/>
          <w:bCs/>
          <w:sz w:val="28"/>
          <w:szCs w:val="28"/>
        </w:rPr>
        <w:t>Education</w:t>
      </w:r>
      <w:r w:rsidR="00E849A2">
        <w:rPr>
          <w:b/>
          <w:bCs/>
          <w:sz w:val="28"/>
          <w:szCs w:val="28"/>
        </w:rPr>
        <w:t>al</w:t>
      </w:r>
      <w:r w:rsidRPr="00972310">
        <w:rPr>
          <w:b/>
          <w:bCs/>
          <w:sz w:val="28"/>
          <w:szCs w:val="28"/>
        </w:rPr>
        <w:t xml:space="preserve"> Bursary Guidelines</w:t>
      </w:r>
      <w:r w:rsidR="00E849A2">
        <w:rPr>
          <w:b/>
          <w:bCs/>
          <w:sz w:val="28"/>
          <w:szCs w:val="28"/>
        </w:rPr>
        <w:t xml:space="preserve"> for</w:t>
      </w:r>
      <w:r w:rsidR="00A52BB2">
        <w:rPr>
          <w:b/>
          <w:bCs/>
          <w:sz w:val="28"/>
          <w:szCs w:val="28"/>
        </w:rPr>
        <w:t xml:space="preserve"> </w:t>
      </w:r>
      <w:r w:rsidR="00A52BB2" w:rsidRPr="00A52BB2">
        <w:rPr>
          <w:b/>
          <w:bCs/>
          <w:sz w:val="28"/>
          <w:szCs w:val="28"/>
        </w:rPr>
        <w:t>Training in Organ Performance</w:t>
      </w:r>
    </w:p>
    <w:p w14:paraId="1BBAFBB2" w14:textId="77777777" w:rsidR="00972310" w:rsidRDefault="00972310">
      <w:pPr>
        <w:rPr>
          <w:b/>
          <w:bCs/>
          <w:sz w:val="28"/>
          <w:szCs w:val="28"/>
        </w:rPr>
      </w:pPr>
    </w:p>
    <w:p w14:paraId="6B27D6EC" w14:textId="1925F4A3" w:rsidR="00972310" w:rsidRDefault="00972310">
      <w:pPr>
        <w:rPr>
          <w:sz w:val="28"/>
          <w:szCs w:val="28"/>
        </w:rPr>
      </w:pPr>
      <w:r>
        <w:rPr>
          <w:b/>
          <w:bCs/>
          <w:sz w:val="28"/>
          <w:szCs w:val="28"/>
        </w:rPr>
        <w:t>Over</w:t>
      </w:r>
      <w:r w:rsidR="00A52BB2">
        <w:rPr>
          <w:b/>
          <w:bCs/>
          <w:sz w:val="28"/>
          <w:szCs w:val="28"/>
        </w:rPr>
        <w:t>view</w:t>
      </w:r>
      <w:r>
        <w:rPr>
          <w:b/>
          <w:bCs/>
          <w:sz w:val="28"/>
          <w:szCs w:val="28"/>
        </w:rPr>
        <w:t xml:space="preserve">: </w:t>
      </w:r>
      <w:r>
        <w:rPr>
          <w:sz w:val="28"/>
          <w:szCs w:val="28"/>
        </w:rPr>
        <w:t>The Vision and Transformation Leadership Team is responsible for the disbursement of funds for the EOORC Educational Bursary. This fund is the result of two significant pieces of work of two of EOORC former Presbyteries. The former Four Rivers Presbytery provided a specific amount within their budget to support those seeking organ lessons and the Education &amp; Students Fund was established by the former Ottawa Presbytery for candidates for ministry in all streams (Ordained, Diaconal, a</w:t>
      </w:r>
      <w:r w:rsidR="00E849A2">
        <w:rPr>
          <w:sz w:val="28"/>
          <w:szCs w:val="28"/>
        </w:rPr>
        <w:t>n</w:t>
      </w:r>
      <w:r>
        <w:rPr>
          <w:sz w:val="28"/>
          <w:szCs w:val="28"/>
        </w:rPr>
        <w:t>d Designated Lay). Melding these pieces together, this fund is now open to t</w:t>
      </w:r>
      <w:r w:rsidR="00E849A2">
        <w:rPr>
          <w:sz w:val="28"/>
          <w:szCs w:val="28"/>
        </w:rPr>
        <w:t>h</w:t>
      </w:r>
      <w:r>
        <w:rPr>
          <w:sz w:val="28"/>
          <w:szCs w:val="28"/>
        </w:rPr>
        <w:t>e entirety of the Eastern Ontario</w:t>
      </w:r>
      <w:r w:rsidR="00E849A2">
        <w:rPr>
          <w:sz w:val="28"/>
          <w:szCs w:val="28"/>
        </w:rPr>
        <w:t xml:space="preserve"> </w:t>
      </w:r>
      <w:r>
        <w:rPr>
          <w:sz w:val="28"/>
          <w:szCs w:val="28"/>
        </w:rPr>
        <w:t>Outaouais Region.</w:t>
      </w:r>
    </w:p>
    <w:p w14:paraId="630EFAA2" w14:textId="77777777" w:rsidR="00A52BB2" w:rsidRDefault="00972310" w:rsidP="00A52BB2">
      <w:pPr>
        <w:rPr>
          <w:sz w:val="28"/>
          <w:szCs w:val="28"/>
        </w:rPr>
      </w:pPr>
      <w:r w:rsidRPr="00E1226F">
        <w:rPr>
          <w:b/>
          <w:bCs/>
          <w:sz w:val="28"/>
          <w:szCs w:val="28"/>
        </w:rPr>
        <w:t>Potential Applicants:</w:t>
      </w:r>
      <w:r>
        <w:rPr>
          <w:sz w:val="28"/>
          <w:szCs w:val="28"/>
        </w:rPr>
        <w:t xml:space="preserve"> </w:t>
      </w:r>
      <w:r w:rsidR="00A52BB2" w:rsidRPr="001C6DA2">
        <w:rPr>
          <w:sz w:val="28"/>
          <w:szCs w:val="28"/>
        </w:rPr>
        <w:t>This bursary is available to personnel working in ministry of music in United Church of Canada Communities of Faith in the Eastern Ontario Outaouais Region (EOORC).</w:t>
      </w:r>
      <w:r w:rsidR="00A52BB2">
        <w:rPr>
          <w:sz w:val="28"/>
          <w:szCs w:val="28"/>
        </w:rPr>
        <w:t xml:space="preserve"> </w:t>
      </w:r>
      <w:r w:rsidR="00A52BB2" w:rsidRPr="001C6DA2">
        <w:rPr>
          <w:sz w:val="28"/>
          <w:szCs w:val="28"/>
        </w:rPr>
        <w:t>The recipients will be undergoing training or upgrading in organ performance, according to the standards of the Royal Canadian college of Organists (RCCO) or with a member of the RCCO.</w:t>
      </w:r>
    </w:p>
    <w:p w14:paraId="56A1AD2E" w14:textId="5AF6BC94" w:rsidR="00E1226F" w:rsidRDefault="00E1226F">
      <w:pPr>
        <w:rPr>
          <w:sz w:val="28"/>
          <w:szCs w:val="28"/>
        </w:rPr>
      </w:pPr>
      <w:r w:rsidRPr="00E1226F">
        <w:rPr>
          <w:b/>
          <w:bCs/>
          <w:sz w:val="28"/>
          <w:szCs w:val="28"/>
        </w:rPr>
        <w:t>Application Deadlines</w:t>
      </w:r>
      <w:r>
        <w:rPr>
          <w:sz w:val="28"/>
          <w:szCs w:val="28"/>
        </w:rPr>
        <w:t xml:space="preserve">:  Applicants will be reviewed </w:t>
      </w:r>
      <w:r w:rsidR="00E849A2">
        <w:rPr>
          <w:sz w:val="28"/>
          <w:szCs w:val="28"/>
        </w:rPr>
        <w:t>once</w:t>
      </w:r>
      <w:r>
        <w:rPr>
          <w:sz w:val="28"/>
          <w:szCs w:val="28"/>
        </w:rPr>
        <w:t xml:space="preserve"> annually, with the deadline date of </w:t>
      </w:r>
      <w:r w:rsidR="00E849A2">
        <w:rPr>
          <w:sz w:val="28"/>
          <w:szCs w:val="28"/>
        </w:rPr>
        <w:t>September 30</w:t>
      </w:r>
      <w:r w:rsidR="00E849A2" w:rsidRPr="00E849A2">
        <w:rPr>
          <w:sz w:val="28"/>
          <w:szCs w:val="28"/>
          <w:vertAlign w:val="superscript"/>
        </w:rPr>
        <w:t>th</w:t>
      </w:r>
      <w:r w:rsidR="00E849A2">
        <w:rPr>
          <w:sz w:val="28"/>
          <w:szCs w:val="28"/>
        </w:rPr>
        <w:t xml:space="preserve"> </w:t>
      </w:r>
      <w:r>
        <w:rPr>
          <w:sz w:val="28"/>
          <w:szCs w:val="28"/>
        </w:rPr>
        <w:t>of each calendar year.</w:t>
      </w:r>
    </w:p>
    <w:p w14:paraId="0A347FED" w14:textId="58B907CD" w:rsidR="00E1226F" w:rsidRDefault="00E1226F">
      <w:pPr>
        <w:rPr>
          <w:sz w:val="28"/>
          <w:szCs w:val="28"/>
        </w:rPr>
      </w:pPr>
      <w:r>
        <w:rPr>
          <w:sz w:val="28"/>
          <w:szCs w:val="28"/>
        </w:rPr>
        <w:t xml:space="preserve">Applications may be sent to: Michelle Robichaud at </w:t>
      </w:r>
      <w:r w:rsidR="00E849A2">
        <w:rPr>
          <w:sz w:val="28"/>
          <w:szCs w:val="28"/>
        </w:rPr>
        <w:t>visionandtransformationeoorc@gmail.com</w:t>
      </w:r>
    </w:p>
    <w:p w14:paraId="4B4A4AA2" w14:textId="77777777" w:rsidR="00E1226F" w:rsidRPr="00972310" w:rsidRDefault="00E1226F">
      <w:pPr>
        <w:rPr>
          <w:sz w:val="28"/>
          <w:szCs w:val="28"/>
        </w:rPr>
      </w:pPr>
    </w:p>
    <w:sectPr w:rsidR="00E1226F" w:rsidRPr="00972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10"/>
    <w:rsid w:val="00053705"/>
    <w:rsid w:val="00232967"/>
    <w:rsid w:val="00601B6E"/>
    <w:rsid w:val="00972310"/>
    <w:rsid w:val="00A26022"/>
    <w:rsid w:val="00A52BB2"/>
    <w:rsid w:val="00AD4BFF"/>
    <w:rsid w:val="00B6480C"/>
    <w:rsid w:val="00C5158F"/>
    <w:rsid w:val="00C6527E"/>
    <w:rsid w:val="00E1226F"/>
    <w:rsid w:val="00E849A2"/>
    <w:rsid w:val="00F31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3AE7"/>
  <w15:chartTrackingRefBased/>
  <w15:docId w15:val="{82B6255E-13CE-430C-83CB-F1EFED7D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310"/>
    <w:rPr>
      <w:rFonts w:eastAsiaTheme="majorEastAsia" w:cstheme="majorBidi"/>
      <w:color w:val="272727" w:themeColor="text1" w:themeTint="D8"/>
    </w:rPr>
  </w:style>
  <w:style w:type="paragraph" w:styleId="Title">
    <w:name w:val="Title"/>
    <w:basedOn w:val="Normal"/>
    <w:next w:val="Normal"/>
    <w:link w:val="TitleChar"/>
    <w:uiPriority w:val="10"/>
    <w:qFormat/>
    <w:rsid w:val="00972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310"/>
    <w:pPr>
      <w:spacing w:before="160"/>
      <w:jc w:val="center"/>
    </w:pPr>
    <w:rPr>
      <w:i/>
      <w:iCs/>
      <w:color w:val="404040" w:themeColor="text1" w:themeTint="BF"/>
    </w:rPr>
  </w:style>
  <w:style w:type="character" w:customStyle="1" w:styleId="QuoteChar">
    <w:name w:val="Quote Char"/>
    <w:basedOn w:val="DefaultParagraphFont"/>
    <w:link w:val="Quote"/>
    <w:uiPriority w:val="29"/>
    <w:rsid w:val="00972310"/>
    <w:rPr>
      <w:i/>
      <w:iCs/>
      <w:color w:val="404040" w:themeColor="text1" w:themeTint="BF"/>
    </w:rPr>
  </w:style>
  <w:style w:type="paragraph" w:styleId="ListParagraph">
    <w:name w:val="List Paragraph"/>
    <w:basedOn w:val="Normal"/>
    <w:uiPriority w:val="34"/>
    <w:qFormat/>
    <w:rsid w:val="00972310"/>
    <w:pPr>
      <w:ind w:left="720"/>
      <w:contextualSpacing/>
    </w:pPr>
  </w:style>
  <w:style w:type="character" w:styleId="IntenseEmphasis">
    <w:name w:val="Intense Emphasis"/>
    <w:basedOn w:val="DefaultParagraphFont"/>
    <w:uiPriority w:val="21"/>
    <w:qFormat/>
    <w:rsid w:val="00972310"/>
    <w:rPr>
      <w:i/>
      <w:iCs/>
      <w:color w:val="0F4761" w:themeColor="accent1" w:themeShade="BF"/>
    </w:rPr>
  </w:style>
  <w:style w:type="paragraph" w:styleId="IntenseQuote">
    <w:name w:val="Intense Quote"/>
    <w:basedOn w:val="Normal"/>
    <w:next w:val="Normal"/>
    <w:link w:val="IntenseQuoteChar"/>
    <w:uiPriority w:val="30"/>
    <w:qFormat/>
    <w:rsid w:val="00972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310"/>
    <w:rPr>
      <w:i/>
      <w:iCs/>
      <w:color w:val="0F4761" w:themeColor="accent1" w:themeShade="BF"/>
    </w:rPr>
  </w:style>
  <w:style w:type="character" w:styleId="IntenseReference">
    <w:name w:val="Intense Reference"/>
    <w:basedOn w:val="DefaultParagraphFont"/>
    <w:uiPriority w:val="32"/>
    <w:qFormat/>
    <w:rsid w:val="00972310"/>
    <w:rPr>
      <w:b/>
      <w:bCs/>
      <w:smallCaps/>
      <w:color w:val="0F4761" w:themeColor="accent1" w:themeShade="BF"/>
      <w:spacing w:val="5"/>
    </w:rPr>
  </w:style>
  <w:style w:type="character" w:styleId="Hyperlink">
    <w:name w:val="Hyperlink"/>
    <w:basedOn w:val="DefaultParagraphFont"/>
    <w:uiPriority w:val="99"/>
    <w:unhideWhenUsed/>
    <w:rsid w:val="00E1226F"/>
    <w:rPr>
      <w:color w:val="467886" w:themeColor="hyperlink"/>
      <w:u w:val="single"/>
    </w:rPr>
  </w:style>
  <w:style w:type="character" w:styleId="UnresolvedMention">
    <w:name w:val="Unresolved Mention"/>
    <w:basedOn w:val="DefaultParagraphFont"/>
    <w:uiPriority w:val="99"/>
    <w:semiHidden/>
    <w:unhideWhenUsed/>
    <w:rsid w:val="00E1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Peron</dc:creator>
  <cp:keywords/>
  <dc:description/>
  <cp:lastModifiedBy>Michelle Robichaud</cp:lastModifiedBy>
  <cp:revision>4</cp:revision>
  <dcterms:created xsi:type="dcterms:W3CDTF">2025-06-10T23:05:00Z</dcterms:created>
  <dcterms:modified xsi:type="dcterms:W3CDTF">2025-08-14T20:51:00Z</dcterms:modified>
</cp:coreProperties>
</file>